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b/>
          <w:bCs/>
          <w:u w:val="single"/>
          <w:lang w:eastAsia="en-GB"/>
        </w:rPr>
        <w:t>Innovation Warehouse</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We, DBL</w:t>
      </w:r>
      <w:r>
        <w:rPr>
          <w:rFonts w:eastAsia="Times New Roman" w:cs="Times New Roman"/>
          <w:lang w:eastAsia="en-GB"/>
        </w:rPr>
        <w:t xml:space="preserve"> [link]</w:t>
      </w:r>
      <w:r w:rsidRPr="00377AF8">
        <w:rPr>
          <w:rFonts w:eastAsia="Times New Roman" w:cs="Times New Roman"/>
          <w:lang w:eastAsia="en-GB"/>
        </w:rPr>
        <w:t xml:space="preserve">, have always wanted to provide a space where start-up businesses could operate from, where we could reduce the risk of failure and provide mentoring and support.  Thanks to an exciting partnership with Dover District Council </w:t>
      </w:r>
      <w:r>
        <w:rPr>
          <w:rFonts w:eastAsia="Times New Roman" w:cs="Times New Roman"/>
          <w:lang w:eastAsia="en-GB"/>
        </w:rPr>
        <w:t>[link</w:t>
      </w:r>
      <w:proofErr w:type="gramStart"/>
      <w:r>
        <w:rPr>
          <w:rFonts w:eastAsia="Times New Roman" w:cs="Times New Roman"/>
          <w:lang w:eastAsia="en-GB"/>
        </w:rPr>
        <w:t>]</w:t>
      </w:r>
      <w:r w:rsidRPr="00377AF8">
        <w:rPr>
          <w:rFonts w:eastAsia="Times New Roman" w:cs="Times New Roman"/>
          <w:lang w:eastAsia="en-GB"/>
        </w:rPr>
        <w:t>we</w:t>
      </w:r>
      <w:proofErr w:type="gramEnd"/>
      <w:r w:rsidRPr="00377AF8">
        <w:rPr>
          <w:rFonts w:eastAsia="Times New Roman" w:cs="Times New Roman"/>
          <w:lang w:eastAsia="en-GB"/>
        </w:rPr>
        <w:t xml:space="preserve"> have been able to realise this ambition by taking over the old Co-op supermarket on </w:t>
      </w:r>
      <w:proofErr w:type="spellStart"/>
      <w:r w:rsidRPr="00377AF8">
        <w:rPr>
          <w:rFonts w:eastAsia="Times New Roman" w:cs="Times New Roman"/>
          <w:lang w:eastAsia="en-GB"/>
        </w:rPr>
        <w:t>Stembrook</w:t>
      </w:r>
      <w:proofErr w:type="spellEnd"/>
      <w:r w:rsidRPr="00377AF8">
        <w:rPr>
          <w:rFonts w:eastAsia="Times New Roman" w:cs="Times New Roman"/>
          <w:lang w:eastAsia="en-GB"/>
        </w:rPr>
        <w:t xml:space="preserve"> and utilise it as a business incubator space and more.</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xml:space="preserve">The joint press release </w:t>
      </w:r>
      <w:r>
        <w:rPr>
          <w:rFonts w:eastAsia="Times New Roman" w:cs="Times New Roman"/>
          <w:lang w:eastAsia="en-GB"/>
        </w:rPr>
        <w:t xml:space="preserve">[link] </w:t>
      </w:r>
      <w:r w:rsidRPr="00377AF8">
        <w:rPr>
          <w:rFonts w:eastAsia="Times New Roman" w:cs="Times New Roman"/>
          <w:lang w:eastAsia="en-GB"/>
        </w:rPr>
        <w:t xml:space="preserve">announcing this can be found here - </w:t>
      </w:r>
      <w:hyperlink r:id="rId5" w:tgtFrame="_blank" w:history="1">
        <w:r w:rsidRPr="00D4645C">
          <w:rPr>
            <w:rFonts w:eastAsia="Times New Roman" w:cs="Times New Roman"/>
            <w:color w:val="0000FF"/>
            <w:u w:val="single"/>
            <w:lang w:eastAsia="en-GB"/>
          </w:rPr>
          <w:t>https://www.dover.gov.uk/News/Press-Releases/2018/Former-Co-op-Building-to-be-Launch-Pad-for-New-Dover-Businesses.aspx</w:t>
        </w:r>
      </w:hyperlink>
      <w:r w:rsidRPr="00377AF8">
        <w:rPr>
          <w:rFonts w:eastAsia="Times New Roman" w:cs="Times New Roman"/>
          <w:lang w:eastAsia="en-GB"/>
        </w:rPr>
        <w:t xml:space="preserve"> </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xml:space="preserve">The business area will incorporate partitioned office/studio/maker spaces, a co-working area, private meeting rooms, a training space, a fully equipped kitchen area, free fibre broadband and free printing (both subject to reasonable use restrictions). </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xml:space="preserve">If you are interested in locating your business with us then keep an eye out for our application form which will be available shortly. </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xml:space="preserve">Currently we are in the process of undertaking the conversion, which not only involves a number of local building trades businesses who will undertake the necessary works, but also involves local Dover based artists and interior designers who will be responsible for the look of both the outside and inside.  </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xml:space="preserve">The space is enormous, so to make the best use of it and offer the best options to you, the residents, we are looking at utilising about 40% of the space for community </w:t>
      </w:r>
      <w:proofErr w:type="spellStart"/>
      <w:r w:rsidRPr="00377AF8">
        <w:rPr>
          <w:rFonts w:eastAsia="Times New Roman" w:cs="Times New Roman"/>
          <w:lang w:eastAsia="en-GB"/>
        </w:rPr>
        <w:t>activites</w:t>
      </w:r>
      <w:proofErr w:type="spellEnd"/>
      <w:r w:rsidRPr="00377AF8">
        <w:rPr>
          <w:rFonts w:eastAsia="Times New Roman" w:cs="Times New Roman"/>
          <w:lang w:eastAsia="en-GB"/>
        </w:rPr>
        <w:t xml:space="preserve">.  These will include an exhibition space, an adult games area, a self-service refreshments area, </w:t>
      </w:r>
      <w:proofErr w:type="gramStart"/>
      <w:r w:rsidRPr="00377AF8">
        <w:rPr>
          <w:rFonts w:eastAsia="Times New Roman" w:cs="Times New Roman"/>
          <w:lang w:eastAsia="en-GB"/>
        </w:rPr>
        <w:t>a</w:t>
      </w:r>
      <w:proofErr w:type="gramEnd"/>
      <w:r w:rsidRPr="00377AF8">
        <w:rPr>
          <w:rFonts w:eastAsia="Times New Roman" w:cs="Times New Roman"/>
          <w:lang w:eastAsia="en-GB"/>
        </w:rPr>
        <w:t xml:space="preserve"> comfortable seating area for parents and a children’s soft play facility.  There is potential for additional activities, which we can develop over time; so please do share your ideas with us.</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 </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Ross Miller</w:t>
      </w:r>
    </w:p>
    <w:p w:rsidR="00C9785A" w:rsidRPr="00377AF8" w:rsidRDefault="00C9785A" w:rsidP="00C9785A">
      <w:pPr>
        <w:spacing w:before="100" w:beforeAutospacing="1" w:after="100" w:afterAutospacing="1" w:line="240" w:lineRule="auto"/>
        <w:rPr>
          <w:rFonts w:eastAsia="Times New Roman" w:cs="Times New Roman"/>
          <w:lang w:eastAsia="en-GB"/>
        </w:rPr>
      </w:pPr>
      <w:r w:rsidRPr="00377AF8">
        <w:rPr>
          <w:rFonts w:eastAsia="Times New Roman" w:cs="Times New Roman"/>
          <w:lang w:eastAsia="en-GB"/>
        </w:rPr>
        <w:t>Chair Dover Big Local Partnership</w:t>
      </w:r>
    </w:p>
    <w:p w:rsidR="009D2867" w:rsidRDefault="009D2867">
      <w:bookmarkStart w:id="0" w:name="_GoBack"/>
      <w:bookmarkEnd w:id="0"/>
    </w:p>
    <w:sectPr w:rsidR="009D2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5A"/>
    <w:rsid w:val="009D2867"/>
    <w:rsid w:val="00C9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ver.gov.uk/News/Press-Releases/2018/Former-Co-op-Building-to-be-Launch-Pad-for-New-Dover-Business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2018-08-15T13:00:00Z</dcterms:created>
  <dcterms:modified xsi:type="dcterms:W3CDTF">2018-08-15T13:02:00Z</dcterms:modified>
</cp:coreProperties>
</file>